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B50" w:rsidRDefault="00FB7DD9">
      <w:pPr>
        <w:spacing w:after="0"/>
        <w:ind w:left="10" w:hanging="1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16"/>
        </w:rPr>
        <w:t>Załącznik nr 4</w:t>
      </w:r>
    </w:p>
    <w:p w:rsidR="00183B50" w:rsidRDefault="00FB7DD9">
      <w:pPr>
        <w:spacing w:after="3" w:line="264" w:lineRule="auto"/>
        <w:ind w:left="10" w:hanging="1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:rsidR="00183B50" w:rsidRDefault="00FB7DD9">
      <w:pPr>
        <w:spacing w:after="3" w:line="250" w:lineRule="auto"/>
        <w:ind w:left="5103" w:hanging="567"/>
        <w:jc w:val="right"/>
      </w:pPr>
      <w:r>
        <w:rPr>
          <w:rFonts w:ascii="Times New Roman" w:hAnsi="Times New Roman" w:cs="Times New Roman"/>
          <w:sz w:val="16"/>
        </w:rPr>
        <w:t xml:space="preserve">w gospodarstwach rolnych i działach specjalnych produkcji rolnej znajdujących się na terenie województwa mazowieckiego, </w:t>
      </w:r>
      <w:r>
        <w:rPr>
          <w:rFonts w:ascii="Times New Roman" w:hAnsi="Times New Roman" w:cs="Times New Roman"/>
          <w:sz w:val="16"/>
        </w:rPr>
        <w:br/>
        <w:t xml:space="preserve">w których wystąpiły szkody spowodowane przez niekorzystne </w:t>
      </w:r>
      <w:r>
        <w:rPr>
          <w:rFonts w:ascii="Times New Roman" w:hAnsi="Times New Roman" w:cs="Times New Roman"/>
          <w:sz w:val="16"/>
        </w:rPr>
        <w:t>zjawiska atmosferyczne.</w:t>
      </w:r>
    </w:p>
    <w:p w:rsidR="00183B50" w:rsidRDefault="00183B5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183B50" w:rsidRDefault="00FB7DD9">
      <w:pPr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183B50" w:rsidRDefault="00FB7DD9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(gmina/miasto)</w:t>
      </w:r>
    </w:p>
    <w:p w:rsidR="00183B50" w:rsidRDefault="00183B50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:rsidR="00183B50" w:rsidRDefault="00183B5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</w:t>
      </w:r>
      <w:r>
        <w:rPr>
          <w:rFonts w:ascii="Times New Roman" w:hAnsi="Times New Roman" w:cs="Times New Roman"/>
          <w:i/>
          <w:sz w:val="20"/>
          <w:szCs w:val="20"/>
        </w:rPr>
        <w:t>__</w:t>
      </w: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:rsidR="00183B50" w:rsidRDefault="00183B5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:rsidR="00183B50" w:rsidRDefault="00183B5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:rsidR="00183B50" w:rsidRDefault="00FB7DD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działu specjalnego produkcji rolnej</w:t>
      </w:r>
    </w:p>
    <w:p w:rsidR="00183B50" w:rsidRDefault="00183B5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183B5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83B50">
        <w:pict>
          <v:rect id="shape_0" o:spid="_x0000_s1056" style="position:absolute;margin-left:0;margin-top:.8pt;width:16.3pt;height:15.5pt;z-index:251642368;mso-position-horizontal:left;mso-position-horizontal-relative:margin;v-text-anchor:middle" o:allowincell="f" strokeweight=".35mm">
            <v:fill color2="black" o:detectmouseclick="t"/>
            <v:textbox>
              <w:txbxContent>
                <w:p w:rsidR="00183B50" w:rsidRDefault="00183B50">
                  <w:pPr>
                    <w:pStyle w:val="Zawartoramkiuser"/>
                    <w:jc w:val="center"/>
                    <w:rPr>
                      <w:color w:val="000000"/>
                    </w:rPr>
                  </w:pPr>
                </w:p>
              </w:txbxContent>
            </v:textbox>
            <w10:wrap anchorx="margin"/>
          </v:rect>
        </w:pict>
      </w:r>
      <w:r w:rsidRPr="00183B50">
        <w:pict>
          <v:rect id="_x0000_s1055" style="position:absolute;margin-left:23.7pt;margin-top:1.05pt;width:16.3pt;height:15.5pt;z-index:251643392;mso-wrap-style:none;v-text-anchor:middle" o:allowincell="f" strokeweight=".35mm">
            <v:fill color2="black" o:detectmouseclick="t"/>
          </v:rect>
        </w:pict>
      </w:r>
      <w:r w:rsidRPr="00183B50">
        <w:pict>
          <v:rect id="_x0000_s1054" style="position:absolute;margin-left:46.9pt;margin-top:.8pt;width:16.3pt;height:15.5pt;z-index:251644416;mso-wrap-style:none;v-text-anchor:middle" o:allowincell="f" strokeweight=".35mm">
            <v:fill color2="black" o:detectmouseclick="t"/>
          </v:rect>
        </w:pict>
      </w:r>
      <w:r w:rsidRPr="00183B50">
        <w:pict>
          <v:rect id="_x0000_s1053" style="position:absolute;margin-left:69.5pt;margin-top:.85pt;width:16.3pt;height:15.5pt;z-index:251645440;mso-wrap-style:none;v-text-anchor:middle" o:allowincell="f" strokeweight=".35mm">
            <v:fill color2="black" o:detectmouseclick="t"/>
          </v:rect>
        </w:pict>
      </w:r>
      <w:r w:rsidRPr="00183B50">
        <w:pict>
          <v:rect id="_x0000_s1052" style="position:absolute;margin-left:93.5pt;margin-top:1pt;width:16.3pt;height:15.5pt;z-index:251646464;mso-wrap-style:none;v-text-anchor:middle" o:allowincell="f" strokeweight=".35mm">
            <v:fill color2="black" o:detectmouseclick="t"/>
          </v:rect>
        </w:pict>
      </w:r>
      <w:r w:rsidRPr="00183B50">
        <w:pict>
          <v:rect id="_x0000_s1051" style="position:absolute;margin-left:116.1pt;margin-top:1pt;width:16.3pt;height:15.5pt;z-index:251647488;mso-wrap-style:none;v-text-anchor:middle" o:allowincell="f" strokeweight=".35mm">
            <v:fill color2="black" o:detectmouseclick="t"/>
          </v:rect>
        </w:pict>
      </w:r>
      <w:r w:rsidRPr="00183B50">
        <w:pict>
          <v:rect id="_x0000_s1050" style="position:absolute;margin-left:140.35pt;margin-top:1pt;width:16.3pt;height:15.5pt;z-index:251648512;mso-wrap-style:none;v-text-anchor:middle" o:allowincell="f" strokeweight=".35mm">
            <v:fill color2="black" o:detectmouseclick="t"/>
          </v:rect>
        </w:pict>
      </w:r>
      <w:r w:rsidRPr="00183B50">
        <w:pict>
          <v:rect id="_x0000_s1049" style="position:absolute;margin-left:164.65pt;margin-top:1pt;width:16.3pt;height:15.5pt;z-index:251649536;mso-wrap-style:none;v-text-anchor:middle" o:allowincell="f" strokeweight=".35mm">
            <v:fill color2="black" o:detectmouseclick="t"/>
          </v:rect>
        </w:pict>
      </w:r>
      <w:r w:rsidRPr="00183B50">
        <w:pict>
          <v:rect id="_x0000_s1048" style="position:absolute;margin-left:187.3pt;margin-top:1pt;width:16.3pt;height:15.5pt;z-index:251650560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32"/>
          <w:szCs w:val="32"/>
        </w:rPr>
        <w:tab/>
      </w:r>
    </w:p>
    <w:p w:rsidR="00183B50" w:rsidRDefault="00FB7DD9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:rsidR="00183B50" w:rsidRDefault="00183B50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183B5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rect id="_x0000_s1047" style="position:absolute;margin-left:0;margin-top:-.05pt;width:16.3pt;height:15.5pt;z-index:251651584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6" style="position:absolute;margin-left:24pt;margin-top:.7pt;width:16.3pt;height:15.5pt;z-index:251652608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5" style="position:absolute;margin-left:46.65pt;margin-top:.7pt;width:16.3pt;height:15.5pt;z-index:251653632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4" style="position:absolute;margin-left:70pt;margin-top:.65pt;width:16.3pt;height:15.5pt;z-index:251654656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3" style="position:absolute;margin-left:91pt;margin-top:.7pt;width:16.3pt;height:15.5pt;z-index:251655680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2" style="position:absolute;margin-left:113.6pt;margin-top:.7pt;width:16.3pt;height:15.5pt;z-index:251656704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1" style="position:absolute;margin-left:135.35pt;margin-top:.7pt;width:16.3pt;height:15.5pt;z-index:251657728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40" style="position:absolute;margin-left:157.95pt;margin-top:.7pt;width:16.3pt;height:15.5pt;z-index:251658752;mso-wrap-style:none;v-text-anchor:middle" o:allowincell="f" strokeweight=".35mm">
            <v:fill color2="black" o:detectmouseclick="t"/>
          </v:rect>
        </w:pict>
      </w:r>
      <w:r>
        <w:rPr>
          <w:rFonts w:ascii="Times New Roman" w:hAnsi="Times New Roman" w:cs="Times New Roman"/>
          <w:sz w:val="20"/>
          <w:szCs w:val="20"/>
        </w:rPr>
        <w:pict>
          <v:rect id="_x0000_s1039" style="position:absolute;margin-left:180.6pt;margin-top:.65pt;width:16.3pt;height:15.5pt;z-index:251659776;mso-wrap-style:none;v-text-anchor:middle" o:allowincell="f" strokeweight=".35mm">
            <v:fill color2="black" o:detectmouseclick="t"/>
          </v:rect>
        </w:pict>
      </w:r>
    </w:p>
    <w:p w:rsidR="00183B50" w:rsidRDefault="00183B50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:rsidR="00183B50" w:rsidRDefault="00183B50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:rsidR="00183B50" w:rsidRDefault="00FB7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:rsidR="00183B50" w:rsidRDefault="00183B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38" style="position:absolute;left:0;text-align:left;margin-left:175.8pt;margin-top:.8pt;width:16.3pt;height:15.5pt;z-index:251660800;mso-wrap-style:none;v-text-anchor:middle" o:allowincell="f" strokeweight=".35mm">
            <v:fill color2="black" o:detectmouseclick="t"/>
          </v:rect>
        </w:pict>
      </w:r>
      <w:r w:rsidRPr="00183B50">
        <w:pict>
          <v:rect id="_x0000_s1037" style="position:absolute;left:0;text-align:left;margin-left:403.5pt;margin-top:.75pt;width:16.3pt;height:15.5pt;z-index:251661824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>lawinę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  <w:t>powódź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36" style="position:absolute;left:0;text-align:left;margin-left:176.6pt;margin-top:14.85pt;width:16.3pt;height:15.5pt;z-index:251662848;mso-wrap-style:none;v-text-anchor:middle" o:allowincell="f" strokeweight=".35mm">
            <v:fill color2="black" o:detectmouseclick="t"/>
          </v:rect>
        </w:pic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35" style="position:absolute;left:0;text-align:left;margin-left:403.5pt;margin-top:.8pt;width:16.3pt;height:15.5pt;z-index:251663872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>grad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  <w:t>huragan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34" style="position:absolute;left:0;text-align:left;margin-left:177.5pt;margin-top:.75pt;width:16.3pt;height:15.5pt;z-index:251664896;mso-wrap-style:none;v-text-anchor:middle" o:allowincell="f" strokeweight=".35mm">
            <v:fill color2="black" o:detectmouseclick="t"/>
          </v:rect>
        </w:pict>
      </w:r>
      <w:r w:rsidRPr="00183B50">
        <w:pict>
          <v:rect id="_x0000_s1033" style="position:absolute;left:0;text-align:left;margin-left:403.5pt;margin-top:.75pt;width:16.3pt;height:15.5pt;z-index:251665920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>deszcz nawalny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  <w:t>piorun</w:t>
      </w:r>
      <w:r w:rsidR="00FB7DD9">
        <w:rPr>
          <w:rFonts w:ascii="Times New Roman" w:hAnsi="Times New Roman" w:cs="Times New Roman"/>
          <w:sz w:val="24"/>
          <w:szCs w:val="24"/>
        </w:rPr>
        <w:tab/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32" style="position:absolute;left:0;text-align:left;margin-left:177.45pt;margin-top:.75pt;width:16.3pt;height:15.5pt;z-index:251666944;mso-wrap-style:none;v-text-anchor:middle" o:allowincell="f" strokeweight=".35mm">
            <v:fill color2="black" o:detectmouseclick="t"/>
          </v:rect>
        </w:pict>
      </w:r>
      <w:r w:rsidRPr="00183B50">
        <w:pict>
          <v:rect id="_x0000_s1031" style="position:absolute;left:0;text-align:left;margin-left:403.5pt;margin-top:.75pt;width:16.3pt;height:15.5pt;z-index:251667968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 xml:space="preserve">ujemne </w:t>
      </w:r>
      <w:r w:rsidR="00FB7DD9">
        <w:rPr>
          <w:rFonts w:ascii="Times New Roman" w:hAnsi="Times New Roman" w:cs="Times New Roman"/>
          <w:sz w:val="24"/>
          <w:szCs w:val="24"/>
        </w:rPr>
        <w:t>skutki przezimowania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30" style="position:absolute;left:0;text-align:left;margin-left:177.5pt;margin-top:.8pt;width:16.3pt;height:15.5pt;z-index:251668992;mso-wrap-style:none;v-text-anchor:middle" o:allowincell="f" strokeweight=".35mm">
            <v:fill color2="black" o:detectmouseclick="t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>przymrozki wiosenne</w:t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  <w:r w:rsidR="00FB7DD9">
        <w:rPr>
          <w:rFonts w:ascii="Times New Roman" w:hAnsi="Times New Roman" w:cs="Times New Roman"/>
          <w:sz w:val="24"/>
          <w:szCs w:val="24"/>
        </w:rPr>
        <w:tab/>
      </w:r>
    </w:p>
    <w:p w:rsidR="00183B50" w:rsidRDefault="00183B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:rsidR="00183B50" w:rsidRDefault="00183B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>
        <w:rPr>
          <w:rFonts w:ascii="Times New Roman" w:hAnsi="Times New Roman" w:cs="Times New Roman"/>
          <w:b/>
          <w:sz w:val="24"/>
          <w:szCs w:val="24"/>
        </w:rPr>
        <w:br/>
        <w:t>z wnioskiem o płatności w ramach wsparcia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 ha powierzchnia upraw rolnych w dniu wystąpienia szkód z wyłączeniem wieloletnich użytków zielonych …………. ha.</w:t>
      </w: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</w:t>
      </w:r>
      <w:r>
        <w:rPr>
          <w:rFonts w:ascii="Times New Roman" w:hAnsi="Times New Roman" w:cs="Times New Roman"/>
          <w:b/>
          <w:sz w:val="24"/>
          <w:szCs w:val="24"/>
        </w:rPr>
        <w:t>……… rok, posiadam grunty rolne z uprawami w następujących gminach: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Layout w:type="fixed"/>
        <w:tblCellMar>
          <w:top w:w="45" w:type="dxa"/>
          <w:left w:w="115" w:type="dxa"/>
          <w:right w:w="115" w:type="dxa"/>
        </w:tblCellMar>
        <w:tblLook w:val="04A0"/>
      </w:tblPr>
      <w:tblGrid>
        <w:gridCol w:w="3531"/>
        <w:gridCol w:w="3038"/>
        <w:gridCol w:w="2508"/>
      </w:tblGrid>
      <w:tr w:rsidR="00183B50">
        <w:trPr>
          <w:trHeight w:val="63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nazwa gminy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28"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czy wystąpiły szkody? (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>tak/nie)</w:t>
            </w:r>
          </w:p>
        </w:tc>
      </w:tr>
      <w:tr w:rsidR="00183B50">
        <w:trPr>
          <w:trHeight w:val="395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95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95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:rsidR="00183B50" w:rsidRDefault="00FB7DD9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w województwie …………………………….</w:t>
      </w:r>
    </w:p>
    <w:p w:rsidR="00183B50" w:rsidRDefault="00FB7DD9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183B50" w:rsidRDefault="00FB7DD9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:rsidR="00183B50" w:rsidRDefault="00FB7DD9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 xml:space="preserve">w których wystąpiły szkody, położona jest w </w:t>
      </w:r>
      <w:r>
        <w:rPr>
          <w:rFonts w:ascii="Times New Roman" w:hAnsi="Times New Roman" w:cs="Times New Roman"/>
          <w:sz w:val="24"/>
          <w:szCs w:val="24"/>
        </w:rPr>
        <w:t>gminie …………………………..</w:t>
      </w:r>
    </w:p>
    <w:p w:rsidR="00183B50" w:rsidRDefault="00FB7DD9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:rsidR="00183B50" w:rsidRDefault="00FB7DD9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:rsidR="00183B50" w:rsidRDefault="00183B50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29" style="position:absolute;left:0;text-align:left;margin-left:0;margin-top:.95pt;width:25.9pt;height:13.3pt;z-index:251670016;mso-wrap-style:none;mso-position-horizontal:left;mso-position-horizontal-relative:margin;v-text-anchor:middle" o:allowincell="f" strokeweight=".35mm">
            <v:fill color2="black" o:detectmouseclick="t"/>
            <w10:wrap anchorx="margin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9062" w:type="dxa"/>
        <w:tblLayout w:type="fixed"/>
        <w:tblLook w:val="04A0"/>
      </w:tblPr>
      <w:tblGrid>
        <w:gridCol w:w="4531"/>
        <w:gridCol w:w="4531"/>
      </w:tblGrid>
      <w:tr w:rsidR="00183B50">
        <w:tc>
          <w:tcPr>
            <w:tcW w:w="4531" w:type="dxa"/>
          </w:tcPr>
          <w:p w:rsidR="00183B50" w:rsidRDefault="00FB7DD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:rsidR="00183B50" w:rsidRDefault="00FB7DD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183B50">
        <w:trPr>
          <w:trHeight w:val="292"/>
        </w:trPr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0"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0"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3B50" w:rsidRDefault="00183B50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183B50">
        <w:pict>
          <v:rect id="_x0000_s1028" style="position:absolute;left:0;text-align:left;margin-left:0;margin-top:6.65pt;width:25.9pt;height:13.35pt;z-index:251671040;mso-wrap-style:none;mso-position-horizontal:left;mso-position-horizontal-relative:margin;mso-position-vertical-relative:text;v-text-anchor:middle" o:allowincell="f" strokeweight=".35mm">
            <v:fill color2="black" o:detectmouseclick="t"/>
            <w10:wrap anchorx="margin"/>
          </v:rect>
        </w:pict>
      </w:r>
      <w:r w:rsidR="00FB7DD9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9062" w:type="dxa"/>
        <w:tblLayout w:type="fixed"/>
        <w:tblLook w:val="04A0"/>
      </w:tblPr>
      <w:tblGrid>
        <w:gridCol w:w="4531"/>
        <w:gridCol w:w="4531"/>
      </w:tblGrid>
      <w:tr w:rsidR="00183B50">
        <w:tc>
          <w:tcPr>
            <w:tcW w:w="4531" w:type="dxa"/>
          </w:tcPr>
          <w:p w:rsidR="00183B50" w:rsidRDefault="00FB7DD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:rsidR="00183B50" w:rsidRDefault="00FB7DD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Liczba zwierząt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ubezpieczonych</w:t>
            </w:r>
          </w:p>
        </w:tc>
      </w:tr>
      <w:tr w:rsidR="00183B50">
        <w:trPr>
          <w:trHeight w:val="292"/>
        </w:trPr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0"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B50"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183B50" w:rsidRDefault="00183B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27" style="position:absolute;left:0;text-align:left;margin-left:0;margin-top:.05pt;width:25.9pt;height:13.35pt;z-index:251672064;mso-wrap-style:none;mso-position-horizontal-relative:margin;v-text-anchor:middle" o:allowincell="f" strokeweight=".35mm">
            <v:fill color2="black" o:detectmouseclick="t"/>
            <w10:wrap anchorx="margin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ab/>
        <w:t>budynki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3B50">
        <w:pict>
          <v:rect id="_x0000_s1026" style="position:absolute;left:0;text-align:left;margin-left:0;margin-top:.05pt;width:25.9pt;height:13.35pt;z-index:251673088;mso-wrap-style:none;mso-position-horizontal-relative:margin;v-text-anchor:middle" o:allowincell="f" strokeweight=".35mm">
            <v:fill color2="black" o:detectmouseclick="t"/>
            <w10:wrap anchorx="margin"/>
          </v:rect>
        </w:pict>
      </w:r>
      <w:r w:rsidR="00FB7DD9">
        <w:rPr>
          <w:rFonts w:ascii="Times New Roman" w:hAnsi="Times New Roman" w:cs="Times New Roman"/>
          <w:sz w:val="24"/>
          <w:szCs w:val="24"/>
        </w:rPr>
        <w:tab/>
        <w:t>maszyny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</w:t>
      </w:r>
      <w:r>
        <w:rPr>
          <w:rFonts w:ascii="Times New Roman" w:hAnsi="Times New Roman" w:cs="Times New Roman"/>
          <w:b/>
          <w:sz w:val="24"/>
          <w:szCs w:val="24"/>
        </w:rPr>
        <w:t xml:space="preserve"> powódź lub grad w drzewach owocowych (dotyczy wyłącznie drzew owocowych jako środka trwałego natomiast nie dotyczy szkód w owocach, tj. w plonie)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>
        <w:rPr>
          <w:rFonts w:ascii="Times New Roman" w:hAnsi="Times New Roman" w:cs="Times New Roman"/>
          <w:b/>
          <w:sz w:val="24"/>
          <w:szCs w:val="24"/>
        </w:rPr>
        <w:br/>
        <w:t>po pierwszym oszacowaniu szk</w:t>
      </w:r>
      <w:r>
        <w:rPr>
          <w:rFonts w:ascii="Times New Roman" w:hAnsi="Times New Roman" w:cs="Times New Roman"/>
          <w:b/>
          <w:sz w:val="24"/>
          <w:szCs w:val="24"/>
        </w:rPr>
        <w:t xml:space="preserve">ód </w:t>
      </w:r>
      <w:r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83B50" w:rsidRDefault="00FB7D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183B50" w:rsidRDefault="00FB7DD9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>
        <w:rPr>
          <w:rFonts w:ascii="Times New Roman" w:hAnsi="Times New Roman" w:cs="Times New Roman"/>
          <w:i/>
          <w:sz w:val="20"/>
          <w:szCs w:val="20"/>
        </w:rPr>
        <w:tab/>
      </w:r>
    </w:p>
    <w:p w:rsidR="00183B50" w:rsidRDefault="00183B5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Świadomy odpowiedzialności karnej wynikającej z art. 297 Kodeksu karnego oświadczam, że powyższe dane podałem/am zgodnie ze stanem faktycznym. </w:t>
      </w:r>
    </w:p>
    <w:p w:rsidR="00183B50" w:rsidRDefault="00183B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……….…………………………………</w:t>
      </w:r>
    </w:p>
    <w:p w:rsidR="00183B50" w:rsidRDefault="00FB7DD9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183B50" w:rsidRDefault="00183B5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Oświadczam, że wnioskowałem/am / będę wnioskował/a / nie będę wnioskował/a </w:t>
      </w:r>
      <w:r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4"/>
      </w:r>
      <w:r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:rsidR="00183B50" w:rsidRDefault="00183B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:rsidR="00183B50" w:rsidRDefault="00FB7DD9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:rsidR="00183B50" w:rsidRDefault="00FB7DD9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 r. w sprawie oc</w:t>
      </w:r>
      <w:r>
        <w:rPr>
          <w:rStyle w:val="Teksttreci"/>
          <w:rFonts w:ascii="Times New Roman" w:hAnsi="Times New Roman" w:cs="Times New Roman"/>
        </w:rPr>
        <w:t xml:space="preserve">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  <w:t>str. 1 z późn. zm.) uprzejmie informuję, że:</w:t>
      </w:r>
    </w:p>
    <w:p w:rsidR="00183B50" w:rsidRDefault="00183B50">
      <w:pPr>
        <w:spacing w:after="0"/>
        <w:ind w:right="568"/>
        <w:jc w:val="both"/>
        <w:rPr>
          <w:rFonts w:ascii="Times New Roman" w:hAnsi="Times New Roman" w:cs="Times New Roman"/>
        </w:rPr>
      </w:pPr>
    </w:p>
    <w:p w:rsidR="00183B50" w:rsidRDefault="00FB7DD9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Tożsamość administratora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Admi</w:t>
      </w:r>
      <w:r>
        <w:rPr>
          <w:rStyle w:val="Teksttreci"/>
          <w:rFonts w:ascii="Times New Roman" w:hAnsi="Times New Roman" w:cs="Times New Roman"/>
        </w:rPr>
        <w:t>nistratorem Pani/Pana danych osobowych jest Wojewoda Mazowiecki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 xml:space="preserve">poprzez e-mail: </w:t>
      </w:r>
      <w:hyperlink r:id="rId7">
        <w:r>
          <w:rPr>
            <w:rFonts w:ascii="Times New Roman" w:hAnsi="Times New Roman" w:cs="Times New Roman"/>
          </w:rPr>
          <w:t>info@mazowieckie.pl</w:t>
        </w:r>
      </w:hyperlink>
      <w:r>
        <w:rPr>
          <w:rStyle w:val="Teksttreci"/>
          <w:rFonts w:ascii="Times New Roman" w:hAnsi="Times New Roman" w:cs="Times New Roman"/>
        </w:rPr>
        <w:t>,</w:t>
      </w:r>
    </w:p>
    <w:p w:rsidR="00183B50" w:rsidRDefault="00FB7DD9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telefonicznie: 22 695 69 95.</w:t>
      </w:r>
    </w:p>
    <w:p w:rsidR="00183B50" w:rsidRDefault="00183B50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:rsidR="00183B50" w:rsidRDefault="00FB7DD9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Dane kontaktowe inspektora ochrony danych osobowych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</w:t>
      </w:r>
      <w:r>
        <w:rPr>
          <w:rStyle w:val="Teksttreci"/>
          <w:rFonts w:ascii="Times New Roman" w:hAnsi="Times New Roman" w:cs="Times New Roman"/>
        </w:rPr>
        <w:t>hrony danych, z którym można się kontaktować: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 xml:space="preserve">poprzez e-mail: </w:t>
      </w:r>
      <w:hyperlink r:id="rId8">
        <w:r>
          <w:rPr>
            <w:rFonts w:ascii="Times New Roman" w:hAnsi="Times New Roman" w:cs="Times New Roman"/>
          </w:rPr>
          <w:t>iod@mazowieckie.pl</w:t>
        </w:r>
      </w:hyperlink>
      <w:r>
        <w:rPr>
          <w:rStyle w:val="Teksttreci"/>
          <w:rFonts w:ascii="Times New Roman" w:hAnsi="Times New Roman" w:cs="Times New Roman"/>
        </w:rPr>
        <w:t>.</w:t>
      </w:r>
    </w:p>
    <w:p w:rsidR="00183B50" w:rsidRDefault="00183B50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:rsidR="00183B50" w:rsidRDefault="00FB7DD9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Cele przetwarz</w:t>
      </w:r>
      <w:r>
        <w:rPr>
          <w:rFonts w:ascii="Times New Roman" w:hAnsi="Times New Roman" w:cs="Times New Roman"/>
          <w:b/>
        </w:rPr>
        <w:t>ania Państwa danych i podstawa prawna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Pani/Pana dane osobowe będą przetwarzane w celu wykonania zadań Administratora, które wynikają</w:t>
      </w:r>
      <w:r>
        <w:rPr>
          <w:rStyle w:val="Teksttreci"/>
          <w:rFonts w:ascii="Times New Roman" w:hAnsi="Times New Roman" w:cs="Times New Roman"/>
        </w:rPr>
        <w:br/>
        <w:t xml:space="preserve">z przepisów prawa art. 6 ust. 1 lit. C RODO oraz zadań realizowanych w interesie publicznym 6 ust. 1 lit. e RODO, w celu  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ealizacji zadań związanych z pracami komisji do spraw szacowania szkód w gospodarstwach rolnych i działach specjalnych produkcji rolnej powołanych przez Wojewodę Mazowieckiego (rozporządzenie Rady Ministrów z dnia 27 stycznia 2015 r. w sprawie szczegółoweg</w:t>
      </w:r>
      <w:r>
        <w:rPr>
          <w:rFonts w:ascii="Times New Roman" w:hAnsi="Times New Roman" w:cs="Times New Roman"/>
        </w:rPr>
        <w:t>o zakresu i sposobów realizacji niektórych zadań Agencji Restrukturyzacji i Modernizacji Rolnictwa (Dz. U. z 2015 r. poz. 187, z późn. zm.).</w:t>
      </w:r>
    </w:p>
    <w:p w:rsidR="00183B50" w:rsidRDefault="00183B50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:rsidR="00183B50" w:rsidRDefault="00FB7DD9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:rsidR="00183B50" w:rsidRDefault="00FB7DD9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Pani/Pana dane osobowe mogą być przekazane wyłącznie podmiotom, któ</w:t>
      </w:r>
      <w:r>
        <w:rPr>
          <w:rStyle w:val="Teksttreci"/>
          <w:rFonts w:ascii="Times New Roman" w:hAnsi="Times New Roman" w:cs="Times New Roman"/>
        </w:rPr>
        <w:t>re uprawnione są do ich otrzymania przepisami prawa. Podmioty takie nie są jednak uznane za odbiorców danych.</w:t>
      </w:r>
    </w:p>
    <w:p w:rsidR="00183B50" w:rsidRDefault="00FB7DD9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</w:t>
      </w:r>
      <w:r>
        <w:rPr>
          <w:rStyle w:val="Teksttreci"/>
          <w:rFonts w:ascii="Times New Roman" w:hAnsi="Times New Roman" w:cs="Times New Roman"/>
        </w:rPr>
        <w:t>Pana dane osobowe w imieniu Administratora na podstawie zawartej umowy powierzenia przetwarzania danych osobowych (tzw. podmioty przetwarzające).</w:t>
      </w:r>
    </w:p>
    <w:p w:rsidR="00183B50" w:rsidRDefault="00183B50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:rsidR="00183B50" w:rsidRDefault="00FB7DD9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:rsidR="00183B50" w:rsidRDefault="00FB7DD9">
      <w:pPr>
        <w:pStyle w:val="Teksttreci0"/>
        <w:spacing w:after="24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Pani/Pana dane osobowe będą przechowywane przez okres niezbędny do wykonania zada</w:t>
      </w:r>
      <w:r>
        <w:rPr>
          <w:rStyle w:val="Teksttreci"/>
          <w:rFonts w:ascii="Times New Roman" w:hAnsi="Times New Roman" w:cs="Times New Roman"/>
        </w:rPr>
        <w:t>ń Administratora oraz realizacji obowiązku archiwizacyjnego, wynikającego z przepisów prawa.</w:t>
      </w:r>
    </w:p>
    <w:p w:rsidR="00183B50" w:rsidRDefault="00FB7DD9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:rsidR="00183B50" w:rsidRDefault="00FB7DD9">
      <w:pPr>
        <w:pStyle w:val="Teksttreci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Przysługują Pani/Panu następujące uprawnienia: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 xml:space="preserve">prawo dostępu do swoich danych oraz uzyskania </w:t>
      </w:r>
      <w:r>
        <w:rPr>
          <w:rStyle w:val="Teksttreci"/>
          <w:rFonts w:ascii="Times New Roman" w:hAnsi="Times New Roman" w:cs="Times New Roman"/>
        </w:rPr>
        <w:t>ich kopii;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prawo do sprostowania (poprawiania) swoich danych;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</w:t>
      </w:r>
      <w:r>
        <w:rPr>
          <w:rStyle w:val="Teksttreci"/>
          <w:rFonts w:ascii="Times New Roman" w:hAnsi="Times New Roman" w:cs="Times New Roman"/>
        </w:rPr>
        <w:t>wa;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:rsidR="00183B50" w:rsidRDefault="00FB7DD9">
      <w:pPr>
        <w:pStyle w:val="Teksttreci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 xml:space="preserve">Aby skorzystać z </w:t>
      </w:r>
      <w:r>
        <w:rPr>
          <w:rStyle w:val="Teksttreci"/>
          <w:rFonts w:ascii="Times New Roman" w:hAnsi="Times New Roman" w:cs="Times New Roman"/>
        </w:rPr>
        <w:t>powyższych praw należy skontaktować się z nami lub z naszym inspektorem ochrony danych (dane kontaktowe zawarte są powyżej);</w:t>
      </w:r>
    </w:p>
    <w:p w:rsidR="00183B50" w:rsidRDefault="00FB7DD9">
      <w:pPr>
        <w:pStyle w:val="Teksttreci0"/>
        <w:numPr>
          <w:ilvl w:val="0"/>
          <w:numId w:val="2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</w:t>
      </w:r>
      <w:r>
        <w:rPr>
          <w:rStyle w:val="Teksttreci"/>
          <w:rFonts w:ascii="Times New Roman" w:hAnsi="Times New Roman" w:cs="Times New Roman"/>
        </w:rPr>
        <w:t>etwarzamy Pani/Pana dane niezgodnie z prawem.</w:t>
      </w:r>
    </w:p>
    <w:p w:rsidR="00183B50" w:rsidRDefault="00183B50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:rsidR="00183B50" w:rsidRDefault="00FB7DD9">
      <w:pPr>
        <w:pStyle w:val="Teksttreci0"/>
        <w:spacing w:after="240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Nie przekazujemy Pani/Pana danych do państw trzecich.</w:t>
      </w:r>
    </w:p>
    <w:p w:rsidR="00183B50" w:rsidRDefault="00FB7DD9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:rsidR="00183B50" w:rsidRDefault="00FB7DD9">
      <w:pPr>
        <w:pStyle w:val="Teksttreci0"/>
        <w:spacing w:after="240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>Pani/Pana dane osobowe nie podlegają zautomatyzowanemu przetwarzaniu.</w:t>
      </w:r>
    </w:p>
    <w:p w:rsidR="00183B50" w:rsidRDefault="00FB7DD9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</w:t>
      </w:r>
      <w:r>
        <w:rPr>
          <w:rFonts w:ascii="Times New Roman" w:hAnsi="Times New Roman" w:cs="Times New Roman"/>
          <w:b/>
          <w:sz w:val="20"/>
          <w:szCs w:val="20"/>
        </w:rPr>
        <w:t>acja o dowolności lub obowiązku podania danych</w:t>
      </w:r>
    </w:p>
    <w:p w:rsidR="00183B50" w:rsidRDefault="00FB7DD9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>
        <w:rPr>
          <w:rStyle w:val="Teksttreci"/>
          <w:rFonts w:ascii="Times New Roman" w:hAnsi="Times New Roman" w:cs="Times New Roman"/>
        </w:rPr>
        <w:br/>
        <w:t>w Warszawie.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B50" w:rsidRDefault="00FB7DD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Załączniki do wniosku: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Layout w:type="fixed"/>
        <w:tblCellMar>
          <w:top w:w="45" w:type="dxa"/>
          <w:left w:w="108" w:type="dxa"/>
          <w:right w:w="115" w:type="dxa"/>
        </w:tblCellMar>
        <w:tblLook w:val="04A0"/>
      </w:tblPr>
      <w:tblGrid>
        <w:gridCol w:w="4859"/>
        <w:gridCol w:w="2103"/>
        <w:gridCol w:w="2100"/>
      </w:tblGrid>
      <w:tr w:rsidR="00183B50">
        <w:trPr>
          <w:trHeight w:val="987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Nazwa załącznika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Dołączone załączniki</w:t>
            </w:r>
          </w:p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TAK/NIE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Dołączone załączniki</w:t>
            </w:r>
          </w:p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TAK/NIE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(uzupełnia przyjmujący)</w:t>
            </w:r>
          </w:p>
        </w:tc>
      </w:tr>
      <w:tr w:rsidR="00183B50">
        <w:trPr>
          <w:trHeight w:val="49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19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Załącznik nr 1 do wniosku szkody w produkcji roślinnej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9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Załącznik nr 2 do wniosku</w:t>
            </w:r>
          </w:p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szkody w produkcji zwierzęcej (bez ryb)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742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Załącznik nr 3 do wniosku</w:t>
            </w:r>
          </w:p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 xml:space="preserve">szkody w 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>produkcji zwierzęcej stada podstawowego, budynkach, maszynach, uprawach trwałych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9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19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Załącznik nr 4 do wniosku szkody w hodowli ryb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9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Wykaz działek deklarowanych do płatności bezpośrednich na bieżący rok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9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 xml:space="preserve">Kopia zgłoszenia do Systemu Identyfikacji i 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>Rejestracji Zwierząt (IRZ) / księga stada / paszporty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742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Dokumenty potwierdzające poniesienie kosztów w związku z wystąpieniem niekorzystnego zjawiska atmosferycznego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:rsidR="00183B50" w:rsidRDefault="00FB7DD9">
      <w:pPr>
        <w:spacing w:after="3" w:line="250" w:lineRule="auto"/>
        <w:ind w:left="-5" w:hanging="1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UWAGA!</w:t>
      </w:r>
      <w:r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1 do wniosku</w:t>
      </w: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:rsidR="00183B50" w:rsidRDefault="00183B50">
      <w:pPr>
        <w:spacing w:after="3" w:line="25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FB7DD9">
      <w:pPr>
        <w:spacing w:after="3" w:line="25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Layout w:type="fixed"/>
        <w:tblCellMar>
          <w:top w:w="59" w:type="dxa"/>
          <w:left w:w="5" w:type="dxa"/>
          <w:bottom w:w="14" w:type="dxa"/>
          <w:right w:w="5" w:type="dxa"/>
        </w:tblCellMar>
        <w:tblLook w:val="04A0"/>
      </w:tblPr>
      <w:tblGrid>
        <w:gridCol w:w="426"/>
        <w:gridCol w:w="1410"/>
        <w:gridCol w:w="1100"/>
        <w:gridCol w:w="1459"/>
        <w:gridCol w:w="1275"/>
        <w:gridCol w:w="1194"/>
        <w:gridCol w:w="1349"/>
        <w:gridCol w:w="859"/>
      </w:tblGrid>
      <w:tr w:rsidR="00183B50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Nazwa uprawy</w:t>
            </w:r>
            <w:r>
              <w:rPr>
                <w:rFonts w:ascii="Times New Roman" w:hAnsi="Times New Roman" w:cs="Times New Roman"/>
                <w:sz w:val="16"/>
                <w:lang w:eastAsia="pl-PL"/>
              </w:rPr>
              <w:t xml:space="preserve">         (wymienić wszystkie uprawy, na gruntach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 xml:space="preserve">ornych, a także </w:t>
            </w:r>
            <w:r>
              <w:rPr>
                <w:rFonts w:ascii="Times New Roman" w:hAnsi="Times New Roman" w:cs="Times New Roman"/>
                <w:sz w:val="16"/>
                <w:lang w:eastAsia="pl-PL"/>
              </w:rPr>
              <w:t>użytki zielone  i uprawy w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których nie było strat</w:t>
            </w:r>
          </w:p>
          <w:p w:rsidR="00183B50" w:rsidRDefault="00FB7DD9">
            <w:pPr>
              <w:spacing w:after="0" w:line="240" w:lineRule="auto"/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zgodnie z wnioskiem o płatności bezpośrednie)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375" w:line="240" w:lineRule="auto"/>
              <w:ind w:left="-31"/>
              <w:rPr>
                <w:rFonts w:ascii="Times New Roman" w:hAnsi="Times New Roman" w:cs="Times New Roman"/>
              </w:rPr>
            </w:pP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Numer ewidencyjny działki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83" w:right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Nazwa sołectwa w którym</w:t>
            </w:r>
          </w:p>
          <w:p w:rsidR="00183B50" w:rsidRDefault="00FB7DD9">
            <w:pPr>
              <w:spacing w:after="0" w:line="240" w:lineRule="auto"/>
              <w:ind w:left="57" w:right="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Powierzchnia całkowita upraw</w:t>
            </w:r>
          </w:p>
          <w:p w:rsidR="00183B50" w:rsidRDefault="00FB7DD9">
            <w:pPr>
              <w:spacing w:after="506" w:line="240" w:lineRule="auto"/>
              <w:ind w:left="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w gospodarstwie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[ha]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ind w:left="99" w:right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Procent strat stwierdzony przez</w:t>
            </w:r>
          </w:p>
          <w:p w:rsidR="00183B50" w:rsidRDefault="00FB7DD9">
            <w:pPr>
              <w:spacing w:after="326" w:line="240" w:lineRule="auto"/>
              <w:ind w:left="41" w:righ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producenta rolnego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Koszty poniesione z powodu</w:t>
            </w:r>
          </w:p>
          <w:p w:rsidR="00183B50" w:rsidRDefault="00FB7DD9">
            <w:pPr>
              <w:spacing w:after="0" w:line="240" w:lineRule="auto"/>
              <w:ind w:left="42" w:righ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niezebrania plonów w</w:t>
            </w:r>
          </w:p>
          <w:p w:rsidR="00183B50" w:rsidRDefault="00FB7DD9">
            <w:pPr>
              <w:spacing w:after="213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wyniku szkód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[zł]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Procent strat stwierdzony</w:t>
            </w:r>
          </w:p>
          <w:p w:rsidR="00183B50" w:rsidRDefault="00FB7DD9">
            <w:pPr>
              <w:spacing w:after="506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6"/>
                <w:lang w:eastAsia="pl-PL"/>
              </w:rPr>
              <w:t>przez komisję</w:t>
            </w:r>
          </w:p>
          <w:p w:rsidR="00183B50" w:rsidRDefault="00FB7DD9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lang w:eastAsia="pl-PL"/>
              </w:rPr>
              <w:t>[%]</w:t>
            </w: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FB7DD9">
            <w:pPr>
              <w:spacing w:after="0" w:line="240" w:lineRule="auto"/>
              <w:ind w:left="3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2 do wniosku</w:t>
      </w: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szkody w produkcji zwierzęcej (bez ryb)</w:t>
      </w: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Layout w:type="fixed"/>
        <w:tblCellMar>
          <w:top w:w="31" w:type="dxa"/>
          <w:left w:w="108" w:type="dxa"/>
          <w:bottom w:w="14" w:type="dxa"/>
          <w:right w:w="115" w:type="dxa"/>
        </w:tblCellMar>
        <w:tblLook w:val="04A0"/>
      </w:tblPr>
      <w:tblGrid>
        <w:gridCol w:w="692"/>
        <w:gridCol w:w="4275"/>
        <w:gridCol w:w="1020"/>
        <w:gridCol w:w="3134"/>
      </w:tblGrid>
      <w:tr w:rsidR="00183B5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ind w:left="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Nazwa gatunku zwierząt według grup technologicznych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zwierząt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Liczba zwierząt padłych w wyniku wystąpienia niekorzystnego zjawiska</w:t>
            </w:r>
          </w:p>
          <w:p w:rsidR="00183B50" w:rsidRDefault="00FB7DD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atmosferycznego</w:t>
            </w:r>
          </w:p>
        </w:tc>
      </w:tr>
      <w:tr w:rsidR="00183B50">
        <w:trPr>
          <w:trHeight w:val="235"/>
        </w:trPr>
        <w:tc>
          <w:tcPr>
            <w:tcW w:w="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[szt.]</w:t>
            </w:r>
          </w:p>
        </w:tc>
        <w:tc>
          <w:tcPr>
            <w:tcW w:w="3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[szt.]</w:t>
            </w: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Byki do opasu, wolce 2-letnie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Jałówki do opasu 2-letnie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Byczki od 1 do 2 lat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Jałówki od 1 do 2 lat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Cielęta od 6 miesięcy do 1 roku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Cielęta do opasu poniżej 6 mies.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Owce 1 roczne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Jagnięta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Koźlęta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Tuczniki o wadze 50 kg i więcej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Warchlaki do opasu o wadze od 20 do 50 kg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Prosięta od 1 maciory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 xml:space="preserve">Brojlery </w:t>
            </w:r>
            <w:r>
              <w:rPr>
                <w:rFonts w:ascii="Times New Roman" w:hAnsi="Times New Roman" w:cs="Times New Roman"/>
                <w:lang w:eastAsia="pl-PL"/>
              </w:rPr>
              <w:t>kurze 2 tyg.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Gęsi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Kaczki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Indyki młode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Mleko krowie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Mleko owcze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19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Mleko kozie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Jaja wylęgowe kurze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21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Jaja wylęgowe pozostałe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Jaja konsumpcyjne kurze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23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Jaja konsumpcyjne pozostałe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24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Wełna surowa i przetworzona owcza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Miód pszczeli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26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Pozostałe produkty pszczelarskie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27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Kozy 1 roczne i starsze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28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pl-PL"/>
              </w:rPr>
              <w:t>Konie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FB7DD9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FB7D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Koszty poniesione w ………… roku na zakup pasz z powodu szkód powstałych w wyniku wystąpienia niekorzystnego zjawiska atmosferycznego, niezbędnych dla utrzymania produkcji zwierzęcej w gospodarstwie  ……………………. zł.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3 do wniosku</w:t>
      </w: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Layout w:type="fixed"/>
        <w:tblCellMar>
          <w:top w:w="45" w:type="dxa"/>
          <w:left w:w="114" w:type="dxa"/>
          <w:right w:w="69" w:type="dxa"/>
        </w:tblCellMar>
        <w:tblLook w:val="04A0"/>
      </w:tblPr>
      <w:tblGrid>
        <w:gridCol w:w="582"/>
        <w:gridCol w:w="1865"/>
        <w:gridCol w:w="503"/>
        <w:gridCol w:w="1705"/>
        <w:gridCol w:w="999"/>
        <w:gridCol w:w="410"/>
        <w:gridCol w:w="777"/>
        <w:gridCol w:w="342"/>
        <w:gridCol w:w="1728"/>
      </w:tblGrid>
      <w:tr w:rsidR="00183B50">
        <w:trPr>
          <w:trHeight w:val="98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Lp.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Rodzaj zwierząt gospodarskich stada podstawowego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225" w:line="240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Liczba zwierząt</w:t>
            </w:r>
          </w:p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[szt.]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Numer identyfikacyjny zwierzęcia lub numer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 xml:space="preserve">stada 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 xml:space="preserve">(dotyczy zwierząt objętych systemem 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>IRZ)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225" w:line="240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Wysokość szkód</w:t>
            </w:r>
          </w:p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[zł]</w:t>
            </w: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4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56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5</w:t>
            </w:r>
          </w:p>
        </w:tc>
        <w:tc>
          <w:tcPr>
            <w:tcW w:w="2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72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Rodzaj budynków i budowli, maszyn i narzędzi służących do produkcji rolnej – opis szkody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94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Szacunkowa wysokość szkód</w:t>
            </w:r>
          </w:p>
          <w:p w:rsidR="00183B50" w:rsidRDefault="00FB7DD9">
            <w:pPr>
              <w:spacing w:after="0" w:line="240" w:lineRule="auto"/>
              <w:ind w:left="81"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[zł]</w:t>
            </w: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40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ind w:right="-45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526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Nr działki ewidencyjnej</w:t>
            </w:r>
          </w:p>
        </w:tc>
        <w:tc>
          <w:tcPr>
            <w:tcW w:w="4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 xml:space="preserve">Rodzaj środka </w:t>
            </w: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Mierniki rzeczowe</w:t>
            </w:r>
          </w:p>
          <w:p w:rsidR="00183B50" w:rsidRDefault="00FB7DD9">
            <w:pPr>
              <w:spacing w:after="284" w:line="240" w:lineRule="auto"/>
              <w:ind w:left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– jednostka miary</w:t>
            </w:r>
          </w:p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[szt.], [m</w:t>
            </w:r>
            <w:r>
              <w:rPr>
                <w:rFonts w:ascii="Times New Roman" w:hAnsi="Times New Roman" w:cs="Times New Roman"/>
                <w:sz w:val="20"/>
                <w:vertAlign w:val="superscript"/>
                <w:lang w:eastAsia="pl-PL"/>
              </w:rPr>
              <w:t>2</w:t>
            </w:r>
            <w:r>
              <w:rPr>
                <w:rFonts w:ascii="Times New Roman" w:hAnsi="Times New Roman" w:cs="Times New Roman"/>
                <w:sz w:val="20"/>
                <w:lang w:eastAsia="pl-PL"/>
              </w:rPr>
              <w:t>]</w:t>
            </w:r>
          </w:p>
        </w:tc>
      </w:tr>
      <w:tr w:rsidR="00183B50">
        <w:trPr>
          <w:trHeight w:val="838"/>
        </w:trPr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 xml:space="preserve">gatunek, odmiana, wiek, podkładka 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0"/>
                <w:lang w:eastAsia="pl-PL"/>
              </w:rPr>
              <w:footnoteReference w:id="6"/>
            </w: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, rozstawa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powierzchnia</w:t>
            </w:r>
          </w:p>
          <w:p w:rsidR="00183B50" w:rsidRDefault="00FB7DD9">
            <w:pPr>
              <w:spacing w:after="28" w:line="240" w:lineRule="auto"/>
              <w:ind w:righ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eastAsia="pl-PL"/>
              </w:rPr>
              <w:t>uszkodzona</w:t>
            </w:r>
          </w:p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[ha]</w:t>
            </w:r>
          </w:p>
        </w:tc>
        <w:tc>
          <w:tcPr>
            <w:tcW w:w="1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35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eastAsia="pl-PL"/>
              </w:rPr>
              <w:lastRenderedPageBreak/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4 do wniosku</w:t>
      </w:r>
    </w:p>
    <w:p w:rsidR="00183B50" w:rsidRDefault="00FB7DD9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szkody w hodowli ryb</w:t>
      </w:r>
    </w:p>
    <w:p w:rsidR="00183B50" w:rsidRDefault="00183B50">
      <w:pPr>
        <w:spacing w:after="3" w:line="250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Layout w:type="fixed"/>
        <w:tblCellMar>
          <w:top w:w="41" w:type="dxa"/>
          <w:left w:w="110" w:type="dxa"/>
          <w:right w:w="75" w:type="dxa"/>
        </w:tblCellMar>
        <w:tblLook w:val="04A0"/>
      </w:tblPr>
      <w:tblGrid>
        <w:gridCol w:w="1903"/>
        <w:gridCol w:w="1432"/>
        <w:gridCol w:w="1433"/>
        <w:gridCol w:w="1433"/>
        <w:gridCol w:w="1431"/>
        <w:gridCol w:w="1430"/>
      </w:tblGrid>
      <w:tr w:rsidR="00183B50">
        <w:trPr>
          <w:trHeight w:val="594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5</w:t>
            </w: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nazwa zbiornika lub nr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średnia roczna</w:t>
            </w:r>
          </w:p>
          <w:p w:rsidR="00183B50" w:rsidRDefault="00FB7DD9">
            <w:pPr>
              <w:spacing w:after="0" w:line="240" w:lineRule="auto"/>
              <w:ind w:left="17" w:right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66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B50" w:rsidRDefault="00FB7DD9">
            <w:pPr>
              <w:spacing w:after="0" w:line="240" w:lineRule="auto"/>
              <w:ind w:left="8" w:right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3B50">
        <w:trPr>
          <w:trHeight w:val="2427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 xml:space="preserve">Wielkość </w:t>
            </w:r>
            <w:r>
              <w:rPr>
                <w:rFonts w:ascii="Times New Roman" w:hAnsi="Times New Roman" w:cs="Times New Roman"/>
                <w:sz w:val="18"/>
                <w:lang w:eastAsia="pl-PL"/>
              </w:rPr>
              <w:t>produkcji ryb w roku wystąpienia szkód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(z uwzględnieniem spadku produkcji spowodowanej</w:t>
            </w:r>
          </w:p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padnięciem ryb w</w:t>
            </w:r>
          </w:p>
          <w:p w:rsidR="00183B50" w:rsidRDefault="00FB7D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wyniku niekorzystnego zjawiska</w:t>
            </w:r>
          </w:p>
          <w:p w:rsidR="00183B50" w:rsidRDefault="00FB7DD9">
            <w:pPr>
              <w:spacing w:after="0" w:line="240" w:lineRule="auto"/>
              <w:ind w:right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atmosferycznego)</w:t>
            </w:r>
          </w:p>
          <w:p w:rsidR="00183B50" w:rsidRDefault="00FB7DD9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lang w:eastAsia="pl-PL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B50" w:rsidRDefault="00183B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B50" w:rsidRDefault="00183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3B50" w:rsidSect="00183B50">
      <w:headerReference w:type="even" r:id="rId9"/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DD9" w:rsidRDefault="00FB7DD9" w:rsidP="00183B50">
      <w:pPr>
        <w:spacing w:after="0" w:line="240" w:lineRule="auto"/>
      </w:pPr>
      <w:r>
        <w:separator/>
      </w:r>
    </w:p>
  </w:endnote>
  <w:endnote w:type="continuationSeparator" w:id="1">
    <w:p w:rsidR="00FB7DD9" w:rsidRDefault="00FB7DD9" w:rsidP="00183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DD9" w:rsidRDefault="00FB7DD9">
      <w:r>
        <w:separator/>
      </w:r>
    </w:p>
  </w:footnote>
  <w:footnote w:type="continuationSeparator" w:id="1">
    <w:p w:rsidR="00FB7DD9" w:rsidRDefault="00FB7DD9">
      <w:r>
        <w:continuationSeparator/>
      </w:r>
    </w:p>
  </w:footnote>
  <w:footnote w:id="2">
    <w:p w:rsidR="00183B50" w:rsidRDefault="00FB7DD9">
      <w:pPr>
        <w:pStyle w:val="Tekstprzypisudolnego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>Właściwe zaznaczyć</w:t>
      </w:r>
    </w:p>
  </w:footnote>
  <w:footnote w:id="3">
    <w:p w:rsidR="00183B50" w:rsidRDefault="00FB7DD9">
      <w:pPr>
        <w:pStyle w:val="Tekstprzypisudolnego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>Zlikwidowany lub zebrany plon przed oszacowaniem szkód przez komisje nie będzie szacowany.</w:t>
      </w:r>
    </w:p>
  </w:footnote>
  <w:footnote w:id="4">
    <w:p w:rsidR="00183B50" w:rsidRDefault="00FB7DD9">
      <w:pPr>
        <w:pStyle w:val="Tekstprzypisudolnego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>Niepotrzebne skreślić</w:t>
      </w:r>
    </w:p>
  </w:footnote>
  <w:footnote w:id="5">
    <w:p w:rsidR="00183B50" w:rsidRDefault="00FB7DD9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tab/>
      </w:r>
      <w:r>
        <w:rPr>
          <w:rFonts w:ascii="Times New Roman" w:hAnsi="Times New Roman" w:cs="Times New Roman"/>
          <w:b/>
        </w:rPr>
        <w:t xml:space="preserve">UWAGA: </w:t>
      </w:r>
      <w:r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  <w:t xml:space="preserve">w gospodarstwie, </w:t>
      </w:r>
      <w:r>
        <w:rPr>
          <w:rFonts w:ascii="Times New Roman" w:hAnsi="Times New Roman" w:cs="Times New Roman"/>
          <w:b/>
          <w:sz w:val="18"/>
        </w:rPr>
        <w:t>pomimo wystąpienia szkód</w:t>
      </w:r>
      <w:r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jest wystarczająca do prawidłowego utrzymania stada, kosztów zakupu pasz </w:t>
      </w:r>
      <w:r>
        <w:rPr>
          <w:rFonts w:ascii="Times New Roman" w:hAnsi="Times New Roman" w:cs="Times New Roman"/>
          <w:b/>
          <w:sz w:val="18"/>
        </w:rPr>
        <w:t>nie należy określać</w:t>
      </w:r>
      <w:r>
        <w:rPr>
          <w:rFonts w:ascii="Times New Roman" w:hAnsi="Times New Roman" w:cs="Times New Roman"/>
          <w:sz w:val="18"/>
        </w:rPr>
        <w:t>.</w:t>
      </w:r>
    </w:p>
    <w:p w:rsidR="00183B50" w:rsidRDefault="00183B50">
      <w:pPr>
        <w:pStyle w:val="Tekstprzypisudolnego"/>
        <w:rPr>
          <w:rFonts w:ascii="Times New Roman" w:hAnsi="Times New Roman" w:cs="Times New Roman"/>
        </w:rPr>
      </w:pPr>
    </w:p>
  </w:footnote>
  <w:footnote w:id="6">
    <w:p w:rsidR="00183B50" w:rsidRDefault="00FB7DD9">
      <w:pPr>
        <w:pStyle w:val="footnotedescription"/>
        <w:jc w:val="both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 xml:space="preserve">Zgodnie z opracowaniem Krzysztofa Zmarlickiego, tj. </w:t>
      </w:r>
      <w:r>
        <w:rPr>
          <w:rFonts w:ascii="Times New Roman" w:hAnsi="Times New Roman" w:cs="Times New Roman"/>
          <w:i/>
        </w:rPr>
        <w:t>Określenie wartości plantacji kultur wieloletnich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B50" w:rsidRDefault="00183B5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B50" w:rsidRDefault="00183B50">
    <w:pPr>
      <w:spacing w:after="0"/>
      <w:ind w:right="137"/>
      <w:rPr>
        <w:b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378E"/>
    <w:multiLevelType w:val="multilevel"/>
    <w:tmpl w:val="E738D0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CF4236"/>
    <w:multiLevelType w:val="multilevel"/>
    <w:tmpl w:val="CD8AE0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4614649"/>
    <w:multiLevelType w:val="multilevel"/>
    <w:tmpl w:val="2CA4E47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3B50"/>
    <w:rsid w:val="00183B50"/>
    <w:rsid w:val="00A04F3F"/>
    <w:rsid w:val="00FB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3B5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1393"/>
  </w:style>
  <w:style w:type="character" w:customStyle="1" w:styleId="StopkaZnak">
    <w:name w:val="Stopka Znak"/>
    <w:basedOn w:val="Domylnaczcionkaakapitu"/>
    <w:link w:val="Stopka"/>
    <w:uiPriority w:val="99"/>
    <w:qFormat/>
    <w:rsid w:val="00C6139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1105D"/>
    <w:rPr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E1105D"/>
    <w:rPr>
      <w:vertAlign w:val="superscript"/>
    </w:rPr>
  </w:style>
  <w:style w:type="character" w:customStyle="1" w:styleId="Znakiprzypiswdolnych">
    <w:name w:val="Znaki przypisów dolnych"/>
    <w:qFormat/>
    <w:rsid w:val="00183B50"/>
    <w:rPr>
      <w:vertAlign w:val="superscript"/>
    </w:rPr>
  </w:style>
  <w:style w:type="character" w:styleId="Odwoanieprzypisudolnego">
    <w:name w:val="footnote reference"/>
    <w:rsid w:val="00183B50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123E12"/>
    <w:rPr>
      <w:rFonts w:ascii="Calibri" w:eastAsia="Calibri" w:hAnsi="Calibri" w:cs="Calibri"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qFormat/>
    <w:rsid w:val="00240464"/>
    <w:rPr>
      <w:rFonts w:ascii="Calibri" w:eastAsia="Calibri" w:hAnsi="Calibri" w:cs="Calibri"/>
      <w:color w:val="000000"/>
      <w:sz w:val="20"/>
      <w:vertAlign w:val="superscript"/>
    </w:rPr>
  </w:style>
  <w:style w:type="character" w:styleId="Hipercze">
    <w:name w:val="Hyperlink"/>
    <w:rsid w:val="00183B50"/>
    <w:rPr>
      <w:color w:val="000080"/>
      <w:u w:val="single"/>
    </w:rPr>
  </w:style>
  <w:style w:type="character" w:customStyle="1" w:styleId="Znakiprzypiswkocowych">
    <w:name w:val="Znaki przypisów końcowych"/>
    <w:qFormat/>
    <w:rsid w:val="00183B50"/>
    <w:rPr>
      <w:vertAlign w:val="superscript"/>
    </w:rPr>
  </w:style>
  <w:style w:type="character" w:styleId="Odwoanieprzypisukocowego">
    <w:name w:val="endnote reference"/>
    <w:rsid w:val="00183B50"/>
    <w:rPr>
      <w:vertAlign w:val="superscript"/>
    </w:rPr>
  </w:style>
  <w:style w:type="character" w:customStyle="1" w:styleId="Znakiprzypiswkocowychuser">
    <w:name w:val="Znaki przypisów końcowych (user)"/>
    <w:qFormat/>
    <w:rsid w:val="00183B50"/>
  </w:style>
  <w:style w:type="paragraph" w:styleId="Nagwek">
    <w:name w:val="header"/>
    <w:basedOn w:val="Normalny"/>
    <w:next w:val="Tekstpodstawow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83B50"/>
    <w:pPr>
      <w:spacing w:after="140" w:line="276" w:lineRule="auto"/>
    </w:pPr>
  </w:style>
  <w:style w:type="paragraph" w:styleId="Lista">
    <w:name w:val="List"/>
    <w:basedOn w:val="Tekstpodstawowy"/>
    <w:rsid w:val="00183B50"/>
    <w:rPr>
      <w:rFonts w:cs="Lucida Sans"/>
    </w:rPr>
  </w:style>
  <w:style w:type="paragraph" w:styleId="Legenda">
    <w:name w:val="caption"/>
    <w:basedOn w:val="Normalny"/>
    <w:qFormat/>
    <w:rsid w:val="00183B5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83B50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183B5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183B50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183B50"/>
  </w:style>
  <w:style w:type="paragraph" w:customStyle="1" w:styleId="Gwkaistopka">
    <w:name w:val="Główka i stopka"/>
    <w:basedOn w:val="Normalny"/>
    <w:qFormat/>
    <w:rsid w:val="00183B50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qFormat/>
    <w:rsid w:val="00240464"/>
    <w:pPr>
      <w:spacing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paragraph" w:customStyle="1" w:styleId="Zawartoramkiuser">
    <w:name w:val="Zawartość ramki (user)"/>
    <w:basedOn w:val="Normalny"/>
    <w:qFormat/>
    <w:rsid w:val="00183B50"/>
  </w:style>
  <w:style w:type="paragraph" w:customStyle="1" w:styleId="Zawartoramki">
    <w:name w:val="Zawartość ramki"/>
    <w:basedOn w:val="Normalny"/>
    <w:qFormat/>
    <w:rsid w:val="00183B50"/>
  </w:style>
  <w:style w:type="table" w:customStyle="1" w:styleId="TableGrid">
    <w:name w:val="TableGrid"/>
    <w:rsid w:val="0023678E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B2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1738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Buczyńska</dc:creator>
  <cp:lastModifiedBy>Sławomir Rojek</cp:lastModifiedBy>
  <cp:revision>2</cp:revision>
  <cp:lastPrinted>2026-05-14T11:12:00Z</cp:lastPrinted>
  <dcterms:created xsi:type="dcterms:W3CDTF">2026-05-15T20:37:00Z</dcterms:created>
  <dcterms:modified xsi:type="dcterms:W3CDTF">2026-05-15T20:37:00Z</dcterms:modified>
  <dc:language>pl-PL</dc:language>
</cp:coreProperties>
</file>